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B069" w14:textId="77777777" w:rsidR="00B616D9" w:rsidRDefault="00C71E29" w:rsidP="002F5E42">
      <w:pPr>
        <w:jc w:val="center"/>
        <w:rPr>
          <w:b/>
          <w:bCs/>
        </w:rPr>
      </w:pPr>
      <w:r w:rsidRPr="002F5E42">
        <w:rPr>
          <w:b/>
          <w:bCs/>
        </w:rPr>
        <w:t>Motion to Board of Trustees</w:t>
      </w:r>
      <w:r w:rsidR="00B616D9">
        <w:rPr>
          <w:b/>
          <w:bCs/>
        </w:rPr>
        <w:t xml:space="preserve"> to pay moving expenses out of GI funds.</w:t>
      </w:r>
      <w:r w:rsidRPr="002F5E42">
        <w:rPr>
          <w:b/>
          <w:bCs/>
        </w:rPr>
        <w:t xml:space="preserve">   </w:t>
      </w:r>
    </w:p>
    <w:p w14:paraId="18D7D9A3" w14:textId="1B20C431" w:rsidR="008E6D8E" w:rsidRPr="002F5E42" w:rsidRDefault="00C71E29" w:rsidP="002F5E42">
      <w:pPr>
        <w:jc w:val="center"/>
        <w:rPr>
          <w:b/>
          <w:bCs/>
        </w:rPr>
      </w:pPr>
      <w:r w:rsidRPr="002F5E42">
        <w:rPr>
          <w:b/>
          <w:bCs/>
        </w:rPr>
        <w:t>January 16</w:t>
      </w:r>
      <w:r w:rsidRPr="002F5E42">
        <w:rPr>
          <w:b/>
          <w:bCs/>
          <w:vertAlign w:val="superscript"/>
        </w:rPr>
        <w:t>th</w:t>
      </w:r>
      <w:r w:rsidRPr="002F5E42">
        <w:rPr>
          <w:b/>
          <w:bCs/>
        </w:rPr>
        <w:t>, 2023</w:t>
      </w:r>
      <w:r w:rsidR="00B616D9">
        <w:rPr>
          <w:b/>
          <w:bCs/>
        </w:rPr>
        <w:t xml:space="preserve"> BOT meeting</w:t>
      </w:r>
    </w:p>
    <w:p w14:paraId="282131B1" w14:textId="515A8061" w:rsidR="00862132" w:rsidRPr="002F5E42" w:rsidRDefault="003C6D2E">
      <w:pPr>
        <w:rPr>
          <w:b/>
          <w:bCs/>
          <w:u w:val="single"/>
        </w:rPr>
      </w:pPr>
      <w:r w:rsidRPr="002F5E42">
        <w:rPr>
          <w:b/>
          <w:bCs/>
          <w:u w:val="single"/>
        </w:rPr>
        <w:t>Motion</w:t>
      </w:r>
      <w:r w:rsidR="00114C7E">
        <w:rPr>
          <w:b/>
          <w:bCs/>
          <w:u w:val="single"/>
        </w:rPr>
        <w:t xml:space="preserve"> by Todd Royer, Treasurer, amended after discussion with Board and adding additional relocation expenses</w:t>
      </w:r>
    </w:p>
    <w:p w14:paraId="315ABC84" w14:textId="66364D7A" w:rsidR="003C6D2E" w:rsidRPr="002F5E42" w:rsidRDefault="003C6D2E">
      <w:pPr>
        <w:rPr>
          <w:color w:val="0070C0"/>
        </w:rPr>
      </w:pPr>
      <w:r w:rsidRPr="002F5E42">
        <w:rPr>
          <w:color w:val="0070C0"/>
        </w:rPr>
        <w:t>I</w:t>
      </w:r>
      <w:r w:rsidR="00114C7E">
        <w:rPr>
          <w:color w:val="0070C0"/>
        </w:rPr>
        <w:t xml:space="preserve"> </w:t>
      </w:r>
      <w:r w:rsidRPr="002F5E42">
        <w:rPr>
          <w:color w:val="0070C0"/>
        </w:rPr>
        <w:t>move that the Unity Board of Trustees approve the transfer of $</w:t>
      </w:r>
      <w:r w:rsidR="00114C7E">
        <w:rPr>
          <w:color w:val="0070C0"/>
        </w:rPr>
        <w:t>18</w:t>
      </w:r>
      <w:r w:rsidR="00DC0D73">
        <w:rPr>
          <w:color w:val="0070C0"/>
        </w:rPr>
        <w:t>,</w:t>
      </w:r>
      <w:r w:rsidR="00114C7E">
        <w:rPr>
          <w:color w:val="0070C0"/>
        </w:rPr>
        <w:t>770.93</w:t>
      </w:r>
      <w:r w:rsidRPr="002F5E42">
        <w:rPr>
          <w:color w:val="0070C0"/>
        </w:rPr>
        <w:t xml:space="preserve"> from our Generosity Initiative (GI) Money Market Account to our General Funds account to cover the expenses listed in below Table 1 which related to our building sale and relocation to our new home.  </w:t>
      </w:r>
      <w:r w:rsidR="002F5E42" w:rsidRPr="002F5E42">
        <w:rPr>
          <w:color w:val="0070C0"/>
        </w:rPr>
        <w:t xml:space="preserve">I believe that these </w:t>
      </w:r>
      <w:r w:rsidRPr="002F5E42">
        <w:rPr>
          <w:color w:val="0070C0"/>
        </w:rPr>
        <w:t xml:space="preserve">expenses are consistent with the designated purpose of the GI donations.  </w:t>
      </w:r>
    </w:p>
    <w:p w14:paraId="5E7B822F" w14:textId="111A850C" w:rsidR="00862132" w:rsidRDefault="002F5E42">
      <w:pPr>
        <w:rPr>
          <w:b/>
          <w:bCs/>
          <w:color w:val="0070C0"/>
          <w:u w:val="single"/>
        </w:rPr>
      </w:pPr>
      <w:r w:rsidRPr="002F5E42">
        <w:rPr>
          <w:b/>
          <w:bCs/>
          <w:color w:val="0070C0"/>
          <w:u w:val="single"/>
        </w:rPr>
        <w:t>Table 1</w:t>
      </w:r>
    </w:p>
    <w:p w14:paraId="416EC4FF" w14:textId="3AFF5249" w:rsidR="00114C7E" w:rsidRPr="002F5E42" w:rsidRDefault="0007452D">
      <w:pPr>
        <w:rPr>
          <w:b/>
          <w:bCs/>
          <w:color w:val="0070C0"/>
          <w:u w:val="single"/>
        </w:rPr>
      </w:pPr>
      <w:r w:rsidRPr="0007452D">
        <w:drawing>
          <wp:inline distT="0" distB="0" distL="0" distR="0" wp14:anchorId="04D24DF8" wp14:editId="3287362B">
            <wp:extent cx="6580944" cy="281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86364" cy="2821722"/>
                    </a:xfrm>
                    <a:prstGeom prst="rect">
                      <a:avLst/>
                    </a:prstGeom>
                    <a:noFill/>
                    <a:ln>
                      <a:noFill/>
                    </a:ln>
                  </pic:spPr>
                </pic:pic>
              </a:graphicData>
            </a:graphic>
          </wp:inline>
        </w:drawing>
      </w:r>
    </w:p>
    <w:p w14:paraId="00E564D5" w14:textId="6D18EF1E" w:rsidR="0007452D" w:rsidRDefault="0007452D" w:rsidP="0007452D">
      <w:r w:rsidRPr="00DC0D73">
        <w:rPr>
          <w:b/>
          <w:bCs/>
        </w:rPr>
        <w:t xml:space="preserve">Background </w:t>
      </w:r>
      <w:r w:rsidRPr="00DC0D73">
        <w:rPr>
          <w:b/>
          <w:bCs/>
        </w:rPr>
        <w:t>Information</w:t>
      </w:r>
      <w:r>
        <w:t xml:space="preserve"> (not part of Motion)</w:t>
      </w:r>
    </w:p>
    <w:p w14:paraId="7B59FFF7" w14:textId="4B067244" w:rsidR="0007452D" w:rsidRDefault="00DC0D73" w:rsidP="0007452D">
      <w:r>
        <w:t>Unity of Louisville’s</w:t>
      </w:r>
      <w:r w:rsidR="0007452D">
        <w:t xml:space="preserve"> Generosity Initiative Account is an account containing “designated funds” originally donated and designated for Unity’s sale of our building, purchase of a new property and relocation to that property </w:t>
      </w:r>
      <w:r>
        <w:t>which was</w:t>
      </w:r>
      <w:r w:rsidR="0007452D">
        <w:t xml:space="preserve"> </w:t>
      </w:r>
      <w:r w:rsidR="0007452D">
        <w:t xml:space="preserve">expected to occur in approximately 2019.   That originally expected property sale, purchase, and relocation didn’t get finalized and the unspent donated funds have been held in reserve in a designated account with a current balance of approximately $95,900.  (Note: $55,900 are in a money market, $40,000 are in a US Treasury bill).   </w:t>
      </w:r>
    </w:p>
    <w:p w14:paraId="6CA1F3E8" w14:textId="77777777" w:rsidR="0007452D" w:rsidRDefault="0007452D" w:rsidP="0007452D">
      <w:r>
        <w:t xml:space="preserve">The recent sale of our building and relocation to our temporary home at Highland Community Ministries, has required several one-time </w:t>
      </w:r>
      <w:r>
        <w:t xml:space="preserve">and other temporary </w:t>
      </w:r>
      <w:r>
        <w:t xml:space="preserve">expenses associated with moving out of our Brook Street building and relocating to our new home that are consistent with the designated purpose of the Generosity Initiative funds.  These expenses have already been paid out of our General Funds account.   </w:t>
      </w:r>
      <w:r>
        <w:t xml:space="preserve">The Board voted to pay these expenses from the Generosity Initiative account by reimbursing the General Fund for these expenses. </w:t>
      </w:r>
    </w:p>
    <w:p w14:paraId="4E13DB9C" w14:textId="04A6C7ED" w:rsidR="00B616D9" w:rsidRDefault="0007452D" w:rsidP="0007452D">
      <w:r>
        <w:t>It is expected that there will be ad</w:t>
      </w:r>
      <w:r w:rsidR="00B616D9">
        <w:t xml:space="preserve">ditional similar expenses related to relocation </w:t>
      </w:r>
      <w:r>
        <w:t xml:space="preserve">and temporary use of the Highland Comm. Ministries </w:t>
      </w:r>
      <w:r w:rsidR="00B616D9">
        <w:t xml:space="preserve">that the </w:t>
      </w:r>
      <w:r>
        <w:t>B</w:t>
      </w:r>
      <w:r w:rsidR="00B616D9">
        <w:t xml:space="preserve">oard can consider in future </w:t>
      </w:r>
      <w:r>
        <w:t xml:space="preserve">actions to </w:t>
      </w:r>
      <w:r w:rsidR="00B616D9">
        <w:t>pay out of GI funds</w:t>
      </w:r>
      <w:r>
        <w:t>, including monthly rent for our interim use of the Highland Comm. Ministries facilities.</w:t>
      </w:r>
    </w:p>
    <w:sectPr w:rsidR="00B616D9" w:rsidSect="00B616D9">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8E"/>
    <w:rsid w:val="0007452D"/>
    <w:rsid w:val="00114C7E"/>
    <w:rsid w:val="00124E45"/>
    <w:rsid w:val="002F5E42"/>
    <w:rsid w:val="003C6D2E"/>
    <w:rsid w:val="00862132"/>
    <w:rsid w:val="008E6D8E"/>
    <w:rsid w:val="00B616D9"/>
    <w:rsid w:val="00C71E29"/>
    <w:rsid w:val="00DC0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869C"/>
  <w15:chartTrackingRefBased/>
  <w15:docId w15:val="{B1170E27-4ACB-4F5A-8A1F-C859364C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D8E"/>
    <w:rPr>
      <w:color w:val="0563C1" w:themeColor="hyperlink"/>
      <w:u w:val="single"/>
    </w:rPr>
  </w:style>
  <w:style w:type="character" w:styleId="UnresolvedMention">
    <w:name w:val="Unresolved Mention"/>
    <w:basedOn w:val="DefaultParagraphFont"/>
    <w:uiPriority w:val="99"/>
    <w:semiHidden/>
    <w:unhideWhenUsed/>
    <w:rsid w:val="008E6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4667">
      <w:bodyDiv w:val="1"/>
      <w:marLeft w:val="0"/>
      <w:marRight w:val="0"/>
      <w:marTop w:val="0"/>
      <w:marBottom w:val="0"/>
      <w:divBdr>
        <w:top w:val="none" w:sz="0" w:space="0" w:color="auto"/>
        <w:left w:val="none" w:sz="0" w:space="0" w:color="auto"/>
        <w:bottom w:val="none" w:sz="0" w:space="0" w:color="auto"/>
        <w:right w:val="none" w:sz="0" w:space="0" w:color="auto"/>
      </w:divBdr>
    </w:div>
    <w:div w:id="84583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1726</Characters>
  <Application>Microsoft Office Word</Application>
  <DocSecurity>0</DocSecurity>
  <Lines>35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Royer, Todd</dc:creator>
  <cp:keywords/>
  <dc:description/>
  <cp:lastModifiedBy>Royer, Todd</cp:lastModifiedBy>
  <cp:revision>2</cp:revision>
  <dcterms:created xsi:type="dcterms:W3CDTF">2023-01-22T13:24:00Z</dcterms:created>
  <dcterms:modified xsi:type="dcterms:W3CDTF">2023-01-22T13:24:00Z</dcterms:modified>
</cp:coreProperties>
</file>